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A70B33" w14:textId="77777777" w:rsidR="00D87CD3" w:rsidRDefault="00D87CD3" w:rsidP="00D87CD3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t>Informe del</w:t>
      </w:r>
      <w:r w:rsidR="00CC23F3">
        <w:rPr>
          <w:b/>
          <w:color w:val="403152" w:themeColor="accent4" w:themeShade="80"/>
          <w:sz w:val="36"/>
          <w:szCs w:val="36"/>
        </w:rPr>
        <w:t xml:space="preserve"> Tutor del Trabajo Fin de Máster</w:t>
      </w:r>
    </w:p>
    <w:p w14:paraId="03C4E1B0" w14:textId="3312C0D4" w:rsidR="00681660" w:rsidRPr="008657AA" w:rsidRDefault="00681660" w:rsidP="00D87CD3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8657AA">
        <w:rPr>
          <w:rFonts w:asciiTheme="majorHAnsi" w:hAnsiTheme="majorHAnsi"/>
          <w:b/>
          <w:color w:val="403152" w:themeColor="accent4" w:themeShade="80"/>
          <w:sz w:val="24"/>
          <w:szCs w:val="36"/>
        </w:rPr>
        <w:t>(</w:t>
      </w:r>
      <w:r w:rsidRPr="008657AA">
        <w:rPr>
          <w:rFonts w:asciiTheme="majorHAnsi" w:hAnsiTheme="majorHAnsi"/>
          <w:b/>
          <w:i/>
          <w:color w:val="403152" w:themeColor="accent4" w:themeShade="80"/>
          <w:sz w:val="24"/>
          <w:szCs w:val="36"/>
        </w:rPr>
        <w:t>Máster en Ingeniería de Telecomunicación</w:t>
      </w:r>
      <w:r w:rsidRPr="008657AA">
        <w:rPr>
          <w:rFonts w:asciiTheme="majorHAnsi" w:hAnsiTheme="majorHAnsi"/>
          <w:b/>
          <w:color w:val="403152" w:themeColor="accent4" w:themeShade="80"/>
          <w:sz w:val="24"/>
          <w:szCs w:val="36"/>
        </w:rPr>
        <w:t>)</w:t>
      </w:r>
    </w:p>
    <w:p w14:paraId="1F657520" w14:textId="77777777" w:rsidR="00D87CD3" w:rsidRPr="00785C24" w:rsidRDefault="00D87CD3" w:rsidP="00D87CD3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D87CD3" w:rsidRPr="00785C24" w14:paraId="0EC9A823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</w:tcPr>
          <w:p w14:paraId="124B1F0D" w14:textId="3714C3C9" w:rsidR="00D87CD3" w:rsidRPr="00120B0B" w:rsidRDefault="00D87CD3" w:rsidP="00120B0B">
            <w:pPr>
              <w:jc w:val="right"/>
              <w:rPr>
                <w:i/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i/>
                <w:color w:val="403152" w:themeColor="accent4" w:themeShade="80"/>
                <w:sz w:val="24"/>
                <w:szCs w:val="24"/>
              </w:rPr>
              <w:t>Datos del TF</w:t>
            </w:r>
            <w:r w:rsidR="006E6163">
              <w:rPr>
                <w:i/>
                <w:color w:val="403152" w:themeColor="accent4" w:themeShade="80"/>
                <w:sz w:val="24"/>
                <w:szCs w:val="24"/>
              </w:rPr>
              <w:t>M</w:t>
            </w:r>
          </w:p>
        </w:tc>
        <w:tc>
          <w:tcPr>
            <w:tcW w:w="7229" w:type="dxa"/>
            <w:shd w:val="clear" w:color="auto" w:fill="F79646" w:themeFill="accent6"/>
          </w:tcPr>
          <w:p w14:paraId="66F2E1B4" w14:textId="77777777" w:rsidR="00D87CD3" w:rsidRPr="00785C24" w:rsidRDefault="00D87CD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D87CD3" w:rsidRPr="00785C24" w14:paraId="3B372AA7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6943EFD9" w14:textId="77777777" w:rsidR="00D87CD3" w:rsidRPr="00120B0B" w:rsidRDefault="00D87CD3" w:rsidP="00F905BE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Nombre del alumno:</w:t>
            </w:r>
          </w:p>
        </w:tc>
        <w:tc>
          <w:tcPr>
            <w:tcW w:w="7229" w:type="dxa"/>
          </w:tcPr>
          <w:p w14:paraId="6E554D51" w14:textId="77777777" w:rsidR="00D87CD3" w:rsidRPr="00785C24" w:rsidRDefault="00D87CD3" w:rsidP="00F905BE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5984156F" w14:textId="77777777" w:rsidR="003D1636" w:rsidRPr="00785C24" w:rsidRDefault="003D1636" w:rsidP="00F905BE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14:paraId="78667267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4E6C0EA7" w14:textId="675D24F1" w:rsidR="00D87CD3" w:rsidRPr="00120B0B" w:rsidRDefault="00D87CD3" w:rsidP="00120B0B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Título del TF</w:t>
            </w:r>
            <w:r w:rsidR="006E6163">
              <w:rPr>
                <w:color w:val="403152" w:themeColor="accent4" w:themeShade="80"/>
                <w:sz w:val="24"/>
                <w:szCs w:val="24"/>
              </w:rPr>
              <w:t>M</w:t>
            </w:r>
            <w:r w:rsidRPr="00120B0B">
              <w:rPr>
                <w:color w:val="403152" w:themeColor="accent4" w:themeShade="80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14:paraId="227AE92C" w14:textId="77777777" w:rsidR="00D87CD3" w:rsidRPr="00785C24" w:rsidRDefault="00D87CD3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605001EB" w14:textId="77777777" w:rsidR="003D1636" w:rsidRPr="00785C24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14:paraId="63C7F33A" w14:textId="77777777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D3FD80D" w14:textId="77777777" w:rsidR="00D87CD3" w:rsidRPr="00120B0B" w:rsidRDefault="00D87CD3" w:rsidP="00F905BE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Tutor:</w:t>
            </w:r>
          </w:p>
        </w:tc>
        <w:tc>
          <w:tcPr>
            <w:tcW w:w="7229" w:type="dxa"/>
          </w:tcPr>
          <w:p w14:paraId="65501D4C" w14:textId="77777777" w:rsidR="00D87CD3" w:rsidRPr="00785C24" w:rsidRDefault="00D87CD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14:paraId="4D80DDC0" w14:textId="77777777" w:rsidR="003D1636" w:rsidRPr="00785C24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3D1636" w:rsidRPr="00785C24" w14:paraId="13943B58" w14:textId="77777777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8CAE82B" w14:textId="77777777" w:rsidR="003D1636" w:rsidRPr="00120B0B" w:rsidRDefault="003D1636" w:rsidP="00120B0B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Fecha de defensa:</w:t>
            </w:r>
          </w:p>
        </w:tc>
        <w:tc>
          <w:tcPr>
            <w:tcW w:w="7229" w:type="dxa"/>
          </w:tcPr>
          <w:p w14:paraId="6B3962E7" w14:textId="77777777" w:rsidR="003D1636" w:rsidRPr="00785C24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5D0A47D9" w14:textId="77777777"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6E7348C4" w14:textId="77777777"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7CD3" w:rsidRPr="00785C24" w14:paraId="38784FFB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79646" w:themeFill="accent6"/>
          </w:tcPr>
          <w:p w14:paraId="57BB677C" w14:textId="77777777" w:rsidR="00D87CD3" w:rsidRPr="00785C24" w:rsidRDefault="00D87CD3" w:rsidP="00F905BE">
            <w:pPr>
              <w:rPr>
                <w:rFonts w:cs="Courier New"/>
                <w:i/>
                <w:color w:val="403152" w:themeColor="accent4" w:themeShade="80"/>
              </w:rPr>
            </w:pPr>
            <w:r w:rsidRPr="00785C24">
              <w:rPr>
                <w:rFonts w:cs="Courier New"/>
                <w:i/>
                <w:color w:val="403152" w:themeColor="accent4" w:themeShade="80"/>
              </w:rPr>
              <w:t>Calificación del Tutor</w:t>
            </w:r>
          </w:p>
        </w:tc>
        <w:tc>
          <w:tcPr>
            <w:tcW w:w="4606" w:type="dxa"/>
            <w:shd w:val="clear" w:color="auto" w:fill="F79646" w:themeFill="accent6"/>
          </w:tcPr>
          <w:p w14:paraId="4B7DE99F" w14:textId="77777777" w:rsidR="00D87CD3" w:rsidRPr="00785C24" w:rsidRDefault="00D87CD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</w:tr>
      <w:tr w:rsidR="00681660" w:rsidRPr="00785C24" w14:paraId="17EF88A2" w14:textId="77777777" w:rsidTr="004840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60E9C95B" w14:textId="77777777" w:rsidR="00681660" w:rsidRPr="00785C24" w:rsidRDefault="00681660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03DE8679" w14:textId="77777777" w:rsidR="00681660" w:rsidRPr="00785C24" w:rsidRDefault="00681660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01030396" w14:textId="77777777" w:rsidR="00681660" w:rsidRPr="00785C24" w:rsidRDefault="00681660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14:paraId="0B24A58B" w14:textId="77777777" w:rsidR="00681660" w:rsidRPr="00785C24" w:rsidRDefault="00681660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5B597F19" w14:textId="77777777"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 xml:space="preserve">La calificación debe ser numérica (0-10).  </w:t>
      </w:r>
    </w:p>
    <w:p w14:paraId="136DD088" w14:textId="77777777"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7CD3" w:rsidRPr="00785C24" w14:paraId="70A06EF8" w14:textId="77777777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79646" w:themeFill="accent6"/>
          </w:tcPr>
          <w:p w14:paraId="76E59AD7" w14:textId="77777777"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  <w:r w:rsidRPr="00785C24">
              <w:rPr>
                <w:color w:val="403152" w:themeColor="accent4" w:themeShade="80"/>
              </w:rPr>
              <w:t>Consideración para Matrícula de Honor</w:t>
            </w:r>
          </w:p>
        </w:tc>
        <w:tc>
          <w:tcPr>
            <w:tcW w:w="4606" w:type="dxa"/>
            <w:shd w:val="clear" w:color="auto" w:fill="F79646" w:themeFill="accent6"/>
          </w:tcPr>
          <w:p w14:paraId="6172151A" w14:textId="77777777" w:rsidR="00D87CD3" w:rsidRPr="00785C24" w:rsidRDefault="00D87CD3" w:rsidP="00F905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  <w:tr w:rsidR="00681660" w:rsidRPr="00785C24" w14:paraId="697ABD36" w14:textId="77777777" w:rsidTr="00C7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14:paraId="20091341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17346FFE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51B932C6" w14:textId="77777777" w:rsidR="00681660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48DDA50E" w14:textId="77777777" w:rsidR="00681660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7A11DCBB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</w:rPr>
            </w:pPr>
            <w:bookmarkStart w:id="0" w:name="_GoBack"/>
            <w:bookmarkEnd w:id="0"/>
          </w:p>
          <w:p w14:paraId="1A4DD930" w14:textId="77777777" w:rsidR="00681660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3791C574" w14:textId="77777777" w:rsidR="00681660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6E50C3C3" w14:textId="77777777" w:rsidR="00681660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2B72FAC4" w14:textId="77777777" w:rsidR="00681660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1C763817" w14:textId="77777777" w:rsidR="00681660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4B5868D8" w14:textId="77777777" w:rsidR="00681660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19BAF393" w14:textId="77777777" w:rsidR="00681660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341EFE5C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7E528120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3E30A05C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6A84CD4D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</w:rPr>
            </w:pPr>
          </w:p>
          <w:p w14:paraId="08574DDD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  <w:sz w:val="18"/>
                <w:szCs w:val="18"/>
              </w:rPr>
            </w:pPr>
          </w:p>
          <w:p w14:paraId="1852DC4C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  <w:sz w:val="18"/>
                <w:szCs w:val="18"/>
              </w:rPr>
            </w:pPr>
          </w:p>
          <w:p w14:paraId="3DDA0E40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  <w:sz w:val="18"/>
                <w:szCs w:val="18"/>
              </w:rPr>
            </w:pPr>
          </w:p>
          <w:p w14:paraId="71618164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  <w:sz w:val="18"/>
                <w:szCs w:val="18"/>
              </w:rPr>
            </w:pPr>
          </w:p>
          <w:p w14:paraId="44ADD8DB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  <w:sz w:val="18"/>
                <w:szCs w:val="18"/>
              </w:rPr>
            </w:pPr>
          </w:p>
          <w:p w14:paraId="5C652964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  <w:sz w:val="18"/>
                <w:szCs w:val="18"/>
              </w:rPr>
            </w:pPr>
          </w:p>
          <w:p w14:paraId="2FF1C762" w14:textId="77777777" w:rsidR="00681660" w:rsidRPr="00785C24" w:rsidRDefault="00681660" w:rsidP="00F905BE">
            <w:pPr>
              <w:jc w:val="both"/>
              <w:rPr>
                <w:color w:val="403152" w:themeColor="accent4" w:themeShade="80"/>
                <w:sz w:val="18"/>
                <w:szCs w:val="18"/>
              </w:rPr>
            </w:pPr>
          </w:p>
        </w:tc>
      </w:tr>
    </w:tbl>
    <w:p w14:paraId="02278C7F" w14:textId="77777777"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42458AF3" w14:textId="77777777" w:rsidR="003D1636" w:rsidRPr="00785C24" w:rsidRDefault="003D1636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>Valladolid, ………..  de  ………………………….. de 201……..</w:t>
      </w:r>
    </w:p>
    <w:p w14:paraId="00F06992" w14:textId="2FA4DF40"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220EAFA0" w14:textId="77777777" w:rsidR="003D1636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14:paraId="631574D6" w14:textId="493026BC" w:rsidR="006E6163" w:rsidRPr="00785C24" w:rsidRDefault="006E6163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>El Tutor</w:t>
      </w:r>
    </w:p>
    <w:p w14:paraId="28745FB3" w14:textId="77777777" w:rsidR="003D1636" w:rsidRDefault="003D1636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574B0F7D" w14:textId="77777777" w:rsidR="006E6163" w:rsidRDefault="006E6163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759E0C5E" w14:textId="77777777" w:rsidR="006E6163" w:rsidRPr="00785C24" w:rsidRDefault="006E6163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13881B74" w14:textId="77777777" w:rsidR="003D1636" w:rsidRDefault="003D1636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14:paraId="367A3BB8" w14:textId="717C5F14" w:rsidR="003D1636" w:rsidRPr="00785C24" w:rsidRDefault="006E6163" w:rsidP="00681660">
      <w:pPr>
        <w:spacing w:after="0" w:line="240" w:lineRule="auto"/>
        <w:ind w:left="3540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 xml:space="preserve">       Fdo.:                    </w:t>
      </w:r>
    </w:p>
    <w:sectPr w:rsidR="003D1636" w:rsidRPr="00785C24" w:rsidSect="006E6163">
      <w:headerReference w:type="default" r:id="rId9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E27440" w14:textId="77777777" w:rsidR="00E74B47" w:rsidRDefault="00E74B47" w:rsidP="00C76F65">
      <w:pPr>
        <w:spacing w:after="0" w:line="240" w:lineRule="auto"/>
      </w:pPr>
      <w:r>
        <w:separator/>
      </w:r>
    </w:p>
  </w:endnote>
  <w:endnote w:type="continuationSeparator" w:id="0">
    <w:p w14:paraId="4A56E388" w14:textId="77777777" w:rsidR="00E74B47" w:rsidRDefault="00E74B47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9EAD66" w14:textId="77777777" w:rsidR="00E74B47" w:rsidRDefault="00E74B47" w:rsidP="00C76F65">
      <w:pPr>
        <w:spacing w:after="0" w:line="240" w:lineRule="auto"/>
      </w:pPr>
      <w:r>
        <w:separator/>
      </w:r>
    </w:p>
  </w:footnote>
  <w:footnote w:type="continuationSeparator" w:id="0">
    <w:p w14:paraId="5E9DA195" w14:textId="77777777" w:rsidR="00E74B47" w:rsidRDefault="00E74B47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3547"/>
      <w:docPartObj>
        <w:docPartGallery w:val="Page Numbers (Margins)"/>
        <w:docPartUnique/>
      </w:docPartObj>
    </w:sdtPr>
    <w:sdtEndPr/>
    <w:sdtContent>
      <w:p w14:paraId="1CE05F1A" w14:textId="77777777" w:rsidR="002A4946" w:rsidRDefault="00E74B47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 w14:anchorId="31F440BF">
            <v:oval id="_x0000_s2049" style="position:absolute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2049" inset="0,,0">
                <w:txbxContent>
                  <w:p w14:paraId="02649BEF" w14:textId="77777777" w:rsidR="002A4946" w:rsidRDefault="00CC23F3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8657AA" w:rsidRPr="008657AA"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t>1</w:t>
                    </w:r>
                    <w:r>
                      <w:rPr>
                        <w:rStyle w:val="Nmerodepgina"/>
                        <w:b/>
                        <w:noProof/>
                        <w:color w:val="FFFFFF" w:themeColor="background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E55D9"/>
    <w:multiLevelType w:val="hybridMultilevel"/>
    <w:tmpl w:val="709A2B20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9"/>
  </w:num>
  <w:num w:numId="8">
    <w:abstractNumId w:val="5"/>
  </w:num>
  <w:num w:numId="9">
    <w:abstractNumId w:val="2"/>
  </w:num>
  <w:num w:numId="10">
    <w:abstractNumId w:val="28"/>
  </w:num>
  <w:num w:numId="11">
    <w:abstractNumId w:val="22"/>
  </w:num>
  <w:num w:numId="12">
    <w:abstractNumId w:val="29"/>
  </w:num>
  <w:num w:numId="13">
    <w:abstractNumId w:val="1"/>
  </w:num>
  <w:num w:numId="14">
    <w:abstractNumId w:val="30"/>
  </w:num>
  <w:num w:numId="15">
    <w:abstractNumId w:val="31"/>
  </w:num>
  <w:num w:numId="16">
    <w:abstractNumId w:val="11"/>
  </w:num>
  <w:num w:numId="17">
    <w:abstractNumId w:val="24"/>
  </w:num>
  <w:num w:numId="18">
    <w:abstractNumId w:val="14"/>
  </w:num>
  <w:num w:numId="19">
    <w:abstractNumId w:val="6"/>
  </w:num>
  <w:num w:numId="20">
    <w:abstractNumId w:val="17"/>
  </w:num>
  <w:num w:numId="21">
    <w:abstractNumId w:val="12"/>
  </w:num>
  <w:num w:numId="22">
    <w:abstractNumId w:val="7"/>
  </w:num>
  <w:num w:numId="23">
    <w:abstractNumId w:val="26"/>
  </w:num>
  <w:num w:numId="24">
    <w:abstractNumId w:val="8"/>
  </w:num>
  <w:num w:numId="25">
    <w:abstractNumId w:val="15"/>
  </w:num>
  <w:num w:numId="26">
    <w:abstractNumId w:val="3"/>
  </w:num>
  <w:num w:numId="27">
    <w:abstractNumId w:val="4"/>
  </w:num>
  <w:num w:numId="28">
    <w:abstractNumId w:val="27"/>
  </w:num>
  <w:num w:numId="29">
    <w:abstractNumId w:val="19"/>
  </w:num>
  <w:num w:numId="30">
    <w:abstractNumId w:val="10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4605"/>
    <w:rsid w:val="00010677"/>
    <w:rsid w:val="000A3667"/>
    <w:rsid w:val="00113BDA"/>
    <w:rsid w:val="00120B0B"/>
    <w:rsid w:val="001260B3"/>
    <w:rsid w:val="00134502"/>
    <w:rsid w:val="001C32AE"/>
    <w:rsid w:val="001E1B28"/>
    <w:rsid w:val="001F12F1"/>
    <w:rsid w:val="0020383D"/>
    <w:rsid w:val="00205BF9"/>
    <w:rsid w:val="00211070"/>
    <w:rsid w:val="00287687"/>
    <w:rsid w:val="002A4946"/>
    <w:rsid w:val="002B20A1"/>
    <w:rsid w:val="002B38DC"/>
    <w:rsid w:val="00322CDF"/>
    <w:rsid w:val="00332AD5"/>
    <w:rsid w:val="00374F87"/>
    <w:rsid w:val="0038032D"/>
    <w:rsid w:val="003B65EF"/>
    <w:rsid w:val="003C1233"/>
    <w:rsid w:val="003D1636"/>
    <w:rsid w:val="004070D4"/>
    <w:rsid w:val="004356CC"/>
    <w:rsid w:val="00465C7F"/>
    <w:rsid w:val="00472921"/>
    <w:rsid w:val="00476E30"/>
    <w:rsid w:val="004A5D45"/>
    <w:rsid w:val="004B60C2"/>
    <w:rsid w:val="004C0AB3"/>
    <w:rsid w:val="004C795E"/>
    <w:rsid w:val="004E0BD2"/>
    <w:rsid w:val="004F60F7"/>
    <w:rsid w:val="00513B05"/>
    <w:rsid w:val="00516C24"/>
    <w:rsid w:val="00554CD7"/>
    <w:rsid w:val="0058555A"/>
    <w:rsid w:val="00676F1B"/>
    <w:rsid w:val="00681660"/>
    <w:rsid w:val="006A6E34"/>
    <w:rsid w:val="006B43E8"/>
    <w:rsid w:val="006B7928"/>
    <w:rsid w:val="006D2573"/>
    <w:rsid w:val="006E6163"/>
    <w:rsid w:val="00722E05"/>
    <w:rsid w:val="0072523D"/>
    <w:rsid w:val="007501E0"/>
    <w:rsid w:val="00756AC6"/>
    <w:rsid w:val="00785C24"/>
    <w:rsid w:val="007A4C3D"/>
    <w:rsid w:val="007C334B"/>
    <w:rsid w:val="007D6AA3"/>
    <w:rsid w:val="00830FB2"/>
    <w:rsid w:val="008557BA"/>
    <w:rsid w:val="008657AA"/>
    <w:rsid w:val="00882F4C"/>
    <w:rsid w:val="00986A1F"/>
    <w:rsid w:val="00992176"/>
    <w:rsid w:val="009F52DF"/>
    <w:rsid w:val="00AC7122"/>
    <w:rsid w:val="00AF12AE"/>
    <w:rsid w:val="00B14605"/>
    <w:rsid w:val="00B270C5"/>
    <w:rsid w:val="00B723C7"/>
    <w:rsid w:val="00B935C1"/>
    <w:rsid w:val="00B9593F"/>
    <w:rsid w:val="00BA0405"/>
    <w:rsid w:val="00BB6F5C"/>
    <w:rsid w:val="00C223CA"/>
    <w:rsid w:val="00C2263B"/>
    <w:rsid w:val="00C35B8A"/>
    <w:rsid w:val="00C452B9"/>
    <w:rsid w:val="00C76F65"/>
    <w:rsid w:val="00CC23F3"/>
    <w:rsid w:val="00CF3B46"/>
    <w:rsid w:val="00D07C6B"/>
    <w:rsid w:val="00D103C1"/>
    <w:rsid w:val="00D16C08"/>
    <w:rsid w:val="00D53601"/>
    <w:rsid w:val="00D65B55"/>
    <w:rsid w:val="00D74ACC"/>
    <w:rsid w:val="00D87CD3"/>
    <w:rsid w:val="00DB094E"/>
    <w:rsid w:val="00DC3073"/>
    <w:rsid w:val="00E50F93"/>
    <w:rsid w:val="00E6387A"/>
    <w:rsid w:val="00E74B47"/>
    <w:rsid w:val="00E843DC"/>
    <w:rsid w:val="00ED03FB"/>
    <w:rsid w:val="00EF63C0"/>
    <w:rsid w:val="00FC00C3"/>
    <w:rsid w:val="00FE2E27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  <w14:docId w14:val="331F6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2">
    <w:name w:val="Sombreado claro - Énfasis 12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5E458-9FC6-44C6-8E81-0E52BEBCD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creator>Jesús M. Hernández</dc:creator>
  <dc:description>Trabajo Fin de Máster: Guía de alumno.</dc:description>
  <cp:lastModifiedBy>Ignacio de Miguel</cp:lastModifiedBy>
  <cp:revision>4</cp:revision>
  <cp:lastPrinted>2010-05-24T14:57:00Z</cp:lastPrinted>
  <dcterms:created xsi:type="dcterms:W3CDTF">2015-10-19T10:48:00Z</dcterms:created>
  <dcterms:modified xsi:type="dcterms:W3CDTF">2015-10-19T10:58:00Z</dcterms:modified>
</cp:coreProperties>
</file>