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809"/>
        <w:gridCol w:w="567"/>
        <w:gridCol w:w="4178"/>
        <w:gridCol w:w="2626"/>
      </w:tblGrid>
      <w:tr w:rsidR="006824DA" w:rsidRPr="00332FC6" w14:paraId="651358E1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7EDEDD6" w14:textId="77777777" w:rsidR="006824DA" w:rsidRPr="006824DA" w:rsidRDefault="007A77C2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Trabajo Fin de Máster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5DCA0A0D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AF0705D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2E9A5613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3245995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371" w:type="dxa"/>
            <w:gridSpan w:val="3"/>
          </w:tcPr>
          <w:p w14:paraId="46BBE207" w14:textId="77777777" w:rsidR="006824DA" w:rsidRDefault="00363113" w:rsidP="003631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242EB31E" w14:textId="2D9BEAE5" w:rsidR="00BA5880" w:rsidRPr="00332FC6" w:rsidRDefault="00BA5880" w:rsidP="003631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Camblor</w:t>
            </w:r>
          </w:p>
        </w:tc>
      </w:tr>
      <w:tr w:rsidR="006824DA" w:rsidRPr="00332FC6" w14:paraId="7FF4FC78" w14:textId="77777777" w:rsidTr="009C20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1E4D803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371" w:type="dxa"/>
            <w:gridSpan w:val="3"/>
          </w:tcPr>
          <w:p w14:paraId="754F5822" w14:textId="7E93E138" w:rsidR="006824DA" w:rsidRPr="00332FC6" w:rsidRDefault="0036311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</w:tc>
      </w:tr>
      <w:tr w:rsidR="006824DA" w:rsidRPr="00332FC6" w14:paraId="470E1700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4868BFD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371" w:type="dxa"/>
            <w:gridSpan w:val="3"/>
          </w:tcPr>
          <w:p w14:paraId="5B0417B3" w14:textId="2D90AD80" w:rsidR="006824DA" w:rsidRPr="00332FC6" w:rsidRDefault="00D02A7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Demostración de comunicación V2I en un circuito experimental urbano en Valladolid</w:t>
            </w:r>
          </w:p>
        </w:tc>
      </w:tr>
      <w:tr w:rsidR="006824DA" w:rsidRPr="00332FC6" w14:paraId="7DDE9C9E" w14:textId="77777777" w:rsidTr="00354837">
        <w:trPr>
          <w:trHeight w:val="3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02954733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371" w:type="dxa"/>
            <w:gridSpan w:val="3"/>
          </w:tcPr>
          <w:p w14:paraId="48245AB5" w14:textId="4E3AE899" w:rsidR="00354837" w:rsidRPr="00D02A74" w:rsidRDefault="00D02A74" w:rsidP="003548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En este trabajo fin de máster se desarrollará una aplicación para la recepción de mensajes desde la infraestructura a través de varias interfaces de un vehículo Renault, mostrando al conductor dicha información en la pantalla. Se explorará las ventajas y desventajas de las tecnologías presentes y la posibilidad de fusionar la información</w:t>
            </w:r>
            <w:r w:rsidR="00363113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Finalmente se desarrollará un caso de uso sobre el circuito experimental de comunicación vehicular que se está desplegando actualmente en Valladolid </w:t>
            </w:r>
          </w:p>
          <w:p w14:paraId="0922D1D1" w14:textId="17D7F015" w:rsidR="006824DA" w:rsidRPr="00354837" w:rsidRDefault="00354837" w:rsidP="00354837">
            <w:pPr>
              <w:tabs>
                <w:tab w:val="left" w:pos="10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ab/>
            </w:r>
          </w:p>
        </w:tc>
      </w:tr>
      <w:tr w:rsidR="009C20F4" w14:paraId="473FE804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hideMark/>
          </w:tcPr>
          <w:p w14:paraId="08D866AF" w14:textId="636F3BD9" w:rsidR="009C20F4" w:rsidRDefault="009C20F4" w:rsidP="009C20F4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¿Tiene alumno preasignado?</w:t>
            </w:r>
          </w:p>
        </w:tc>
        <w:tc>
          <w:tcPr>
            <w:tcW w:w="7371" w:type="dxa"/>
            <w:gridSpan w:val="3"/>
            <w:hideMark/>
          </w:tcPr>
          <w:p w14:paraId="511B68FC" w14:textId="443C3C88" w:rsidR="009C20F4" w:rsidRDefault="00363113" w:rsidP="009C20F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363113">
              <w:rPr>
                <w:rFonts w:ascii="Wingdings 2" w:hAnsi="Wingdings 2" w:cs="Wingdings"/>
                <w:b/>
                <w:bCs/>
                <w:color w:val="403152" w:themeColor="accent4" w:themeShade="80"/>
              </w:rPr>
              <w:t>T</w:t>
            </w:r>
            <w:r w:rsidR="009C20F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9C20F4">
              <w:rPr>
                <w:rFonts w:cs="Wingdings"/>
                <w:color w:val="403152" w:themeColor="accent4" w:themeShade="80"/>
              </w:rPr>
              <w:t xml:space="preserve">SÍ  </w:t>
            </w:r>
            <w:r w:rsidR="009C20F4">
              <w:rPr>
                <w:rFonts w:cs="Wingdings"/>
                <w:color w:val="403152" w:themeColor="accent4" w:themeShade="80"/>
              </w:rPr>
              <w:sym w:font="Symbol" w:char="F0AE"/>
            </w:r>
            <w:r w:rsidR="009C20F4">
              <w:rPr>
                <w:rFonts w:cs="Wingdings"/>
                <w:color w:val="403152" w:themeColor="accent4" w:themeShade="80"/>
              </w:rPr>
              <w:t xml:space="preserve"> </w:t>
            </w:r>
            <w:r w:rsidR="009C20F4" w:rsidRPr="009C20F4">
              <w:rPr>
                <w:rFonts w:cs="Wingdings"/>
                <w:b/>
                <w:color w:val="403152" w:themeColor="accent4" w:themeShade="80"/>
              </w:rPr>
              <w:t>NOMBRE DEL ALUMNO:</w:t>
            </w:r>
            <w:r w:rsidR="009C20F4">
              <w:rPr>
                <w:rFonts w:cs="Wingdings"/>
                <w:color w:val="403152" w:themeColor="accent4" w:themeShade="80"/>
              </w:rPr>
              <w:t xml:space="preserve"> </w:t>
            </w:r>
            <w:r w:rsidR="00D02A74">
              <w:rPr>
                <w:rFonts w:cs="Wingdings"/>
                <w:color w:val="403152" w:themeColor="accent4" w:themeShade="80"/>
              </w:rPr>
              <w:t>Verónica Lechón Rodríguez</w:t>
            </w:r>
            <w:r w:rsidR="009C20F4">
              <w:rPr>
                <w:rFonts w:cs="Wingdings"/>
                <w:color w:val="403152" w:themeColor="accent4" w:themeShade="80"/>
              </w:rPr>
              <w:t xml:space="preserve"> </w:t>
            </w:r>
          </w:p>
          <w:p w14:paraId="60160162" w14:textId="050D56A1" w:rsidR="009C20F4" w:rsidRDefault="009C20F4" w:rsidP="009C20F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NO</w:t>
            </w:r>
          </w:p>
        </w:tc>
      </w:tr>
    </w:tbl>
    <w:p w14:paraId="0EF45D51" w14:textId="77777777" w:rsidR="00C665D5" w:rsidRDefault="00C665D5" w:rsidP="00BA3DE7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55786B4E" w14:textId="28DC6798" w:rsidR="00BA3DE7" w:rsidRDefault="00BA3DE7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Los TFM deberán tener, en principio,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un único tutor. Dicho tutor deberá pertenecer al profesorado de la ETSIT (según acuerdo de Junta de Escuela del </w:t>
      </w:r>
      <w:r w:rsidR="00354837">
        <w:rPr>
          <w:rFonts w:asciiTheme="majorHAnsi" w:hAnsiTheme="majorHAnsi"/>
          <w:color w:val="403152" w:themeColor="accent4" w:themeShade="80"/>
          <w:sz w:val="18"/>
          <w:szCs w:val="18"/>
        </w:rPr>
        <w:t>22/09/2015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). 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De acuerdo con el Artículo 6.3 del Reglamento sobre la Elaboración y Evaluación del Trabajo Fin de Máster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e</w:t>
      </w:r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>l Comité de Título podrá autorizar, de manera motivada, la cotutela de un T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FM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(y el cotutor podría ser ajeno a la ETSIT)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>.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Por tanto, 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en caso de cotutela, deberá informarse de la motivación </w:t>
      </w:r>
      <w:r w:rsid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>para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 la misma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:</w:t>
      </w:r>
    </w:p>
    <w:p w14:paraId="2420A469" w14:textId="6020255C" w:rsidR="00354837" w:rsidRPr="00354837" w:rsidRDefault="00511F32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Cs w:val="20"/>
        </w:rPr>
      </w:pPr>
      <w:r w:rsidRPr="00511F32">
        <w:rPr>
          <w:rFonts w:asciiTheme="majorHAnsi" w:hAnsiTheme="majorHAnsi"/>
          <w:color w:val="403152" w:themeColor="accent4" w:themeShade="80"/>
          <w:szCs w:val="20"/>
        </w:rPr>
        <w:t>Este TFM es el resultado de una colaboración entre Renault y el GCO a través del proyecto ONOFRE-4. Gran parte del TFM se realizará con material de Renault y se realizará un seguimiento desde la empresa, razón por la que se incluye como cotutor a un trabajador de la misma</w:t>
      </w:r>
      <w:r>
        <w:rPr>
          <w:rFonts w:asciiTheme="majorHAnsi" w:hAnsiTheme="majorHAnsi"/>
          <w:color w:val="403152" w:themeColor="accent4" w:themeShade="80"/>
          <w:szCs w:val="20"/>
        </w:rPr>
        <w:t>.</w:t>
      </w:r>
    </w:p>
    <w:p w14:paraId="5D55E937" w14:textId="77777777" w:rsidR="00C665D5" w:rsidRDefault="00C665D5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602B45AB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2235"/>
        <w:gridCol w:w="3543"/>
        <w:gridCol w:w="3402"/>
      </w:tblGrid>
      <w:tr w:rsidR="009F52DF" w:rsidRPr="00332FC6" w14:paraId="27EF5F91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771C9D17" w14:textId="2A7F0C6F" w:rsidR="009F52DF" w:rsidRPr="00332FC6" w:rsidRDefault="007A77C2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>
              <w:rPr>
                <w:rFonts w:asciiTheme="majorHAnsi" w:hAnsiTheme="majorHAnsi"/>
                <w:i/>
                <w:color w:val="403152" w:themeColor="accent4" w:themeShade="80"/>
              </w:rPr>
              <w:t>Propuesta de Comisión E</w:t>
            </w:r>
            <w:r w:rsidR="009F52DF" w:rsidRPr="00332FC6">
              <w:rPr>
                <w:rFonts w:asciiTheme="majorHAnsi" w:hAnsiTheme="majorHAnsi"/>
                <w:i/>
                <w:color w:val="403152" w:themeColor="accent4" w:themeShade="80"/>
              </w:rPr>
              <w:t>valuadora</w:t>
            </w:r>
            <w:r w:rsidR="00FC0485">
              <w:rPr>
                <w:rFonts w:asciiTheme="majorHAnsi" w:hAnsiTheme="majorHAnsi"/>
                <w:i/>
                <w:color w:val="403152" w:themeColor="accent4" w:themeShade="80"/>
              </w:rPr>
              <w:t>*</w:t>
            </w:r>
          </w:p>
        </w:tc>
        <w:tc>
          <w:tcPr>
            <w:tcW w:w="3402" w:type="dxa"/>
            <w:shd w:val="clear" w:color="auto" w:fill="F79646" w:themeFill="accent6"/>
          </w:tcPr>
          <w:p w14:paraId="1FC371B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11F01FA7" w14:textId="77777777" w:rsidTr="00363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531F37A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6945" w:type="dxa"/>
            <w:gridSpan w:val="2"/>
          </w:tcPr>
          <w:p w14:paraId="72B4821A" w14:textId="1FAD8F13" w:rsidR="002C07E3" w:rsidRPr="00332FC6" w:rsidRDefault="00D02A7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José Durán Barrroso</w:t>
            </w:r>
          </w:p>
        </w:tc>
      </w:tr>
      <w:tr w:rsidR="009F52DF" w:rsidRPr="00332FC6" w14:paraId="3D263F6D" w14:textId="77777777" w:rsidTr="00363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43FAF50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6945" w:type="dxa"/>
            <w:gridSpan w:val="2"/>
          </w:tcPr>
          <w:p w14:paraId="14AFF3BC" w14:textId="14F6B32A" w:rsidR="002C07E3" w:rsidRPr="00332FC6" w:rsidRDefault="00D02A74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</w:tc>
      </w:tr>
      <w:tr w:rsidR="009F52DF" w:rsidRPr="00332FC6" w14:paraId="368E287D" w14:textId="77777777" w:rsidTr="00363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F5C010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6945" w:type="dxa"/>
            <w:gridSpan w:val="2"/>
          </w:tcPr>
          <w:p w14:paraId="507BC054" w14:textId="669E966B" w:rsidR="002C07E3" w:rsidRPr="00332FC6" w:rsidRDefault="00D02A7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de la Rosa Steinz</w:t>
            </w:r>
          </w:p>
        </w:tc>
      </w:tr>
      <w:tr w:rsidR="007A77C2" w:rsidRPr="00332FC6" w14:paraId="68C6103E" w14:textId="77777777" w:rsidTr="00363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6B41250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 Suplente</w:t>
            </w:r>
          </w:p>
        </w:tc>
        <w:tc>
          <w:tcPr>
            <w:tcW w:w="6945" w:type="dxa"/>
            <w:gridSpan w:val="2"/>
          </w:tcPr>
          <w:p w14:paraId="416F6016" w14:textId="50EDA91E" w:rsidR="007A77C2" w:rsidRPr="00332FC6" w:rsidRDefault="00D02A74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</w:tc>
      </w:tr>
      <w:tr w:rsidR="007A77C2" w:rsidRPr="00332FC6" w14:paraId="0CCCB4E3" w14:textId="77777777" w:rsidTr="00363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16A1C14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 Suplente</w:t>
            </w:r>
          </w:p>
        </w:tc>
        <w:tc>
          <w:tcPr>
            <w:tcW w:w="6945" w:type="dxa"/>
            <w:gridSpan w:val="2"/>
          </w:tcPr>
          <w:p w14:paraId="2B984CF2" w14:textId="5225119E" w:rsidR="007A77C2" w:rsidRPr="00332FC6" w:rsidRDefault="00D02A74" w:rsidP="00EC03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Javier </w:t>
            </w:r>
            <w:r w:rsidR="00511F32">
              <w:rPr>
                <w:rFonts w:asciiTheme="majorHAnsi" w:hAnsiTheme="majorHAnsi"/>
                <w:b/>
                <w:color w:val="403152" w:themeColor="accent4" w:themeShade="80"/>
              </w:rPr>
              <w:t xml:space="preserve">Manuel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Aguiar Pérez</w:t>
            </w:r>
          </w:p>
        </w:tc>
      </w:tr>
      <w:tr w:rsidR="007A77C2" w:rsidRPr="00332FC6" w14:paraId="73FDED47" w14:textId="77777777" w:rsidTr="00363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24441B31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 Suplente</w:t>
            </w:r>
          </w:p>
        </w:tc>
        <w:tc>
          <w:tcPr>
            <w:tcW w:w="6945" w:type="dxa"/>
            <w:gridSpan w:val="2"/>
          </w:tcPr>
          <w:p w14:paraId="56FE4730" w14:textId="331B9087" w:rsidR="007A77C2" w:rsidRPr="00332FC6" w:rsidRDefault="00D02A74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Alfonso Bahillo Martínez</w:t>
            </w:r>
          </w:p>
        </w:tc>
      </w:tr>
    </w:tbl>
    <w:p w14:paraId="79426F99" w14:textId="082CD20D" w:rsidR="00BA3DE7" w:rsidRPr="00FC0485" w:rsidRDefault="00FC0485" w:rsidP="00FC0485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* D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e acuerdo con el Artículo 11 del Reglamento sobre la Elaboración y Evaluación del Trabajo Fin de Máster la Comisión Evaluadora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estará formada por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  <w:u w:val="single"/>
        </w:rPr>
        <w:t>profesores del máster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y además el Tutor no</w:t>
      </w:r>
      <w:r w:rsidR="00332FC6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puede formar </w:t>
      </w:r>
      <w:r w:rsidR="00BA3DE7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>parte de la Comisión Evaluadora.</w:t>
      </w:r>
    </w:p>
    <w:p w14:paraId="46160513" w14:textId="6B495DD1" w:rsidR="00BA3DE7" w:rsidRPr="00BA3DE7" w:rsidRDefault="00BA3DE7" w:rsidP="0072523D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4FBE322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31FF" w14:textId="77777777" w:rsidR="007A2595" w:rsidRDefault="007A2595" w:rsidP="00C76F65">
      <w:pPr>
        <w:spacing w:after="0" w:line="240" w:lineRule="auto"/>
      </w:pPr>
      <w:r>
        <w:separator/>
      </w:r>
    </w:p>
  </w:endnote>
  <w:endnote w:type="continuationSeparator" w:id="0">
    <w:p w14:paraId="48196713" w14:textId="77777777" w:rsidR="007A2595" w:rsidRDefault="007A2595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E0FC5" w14:textId="77777777" w:rsidR="007A2595" w:rsidRDefault="007A2595" w:rsidP="00C76F65">
      <w:pPr>
        <w:spacing w:after="0" w:line="240" w:lineRule="auto"/>
      </w:pPr>
      <w:r>
        <w:separator/>
      </w:r>
    </w:p>
  </w:footnote>
  <w:footnote w:type="continuationSeparator" w:id="0">
    <w:p w14:paraId="24E31A62" w14:textId="77777777" w:rsidR="007A2595" w:rsidRDefault="007A2595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12554" w14:textId="1E972466" w:rsidR="00354837" w:rsidRPr="006E71B6" w:rsidRDefault="00000000" w:rsidP="00354837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4C4C5C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A1E1839" wp14:editId="6F942FF3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5080" b="635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007730" w14:textId="77777777" w:rsidR="002A4946" w:rsidRDefault="007A77C2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A55ABA" w:rsidRPr="00A55ABA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7A1E1839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3007730" w14:textId="77777777" w:rsidR="002A4946" w:rsidRDefault="007A77C2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A55ABA" w:rsidRPr="00A55ABA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7A77C2">
      <w:rPr>
        <w:rFonts w:asciiTheme="majorHAnsi" w:hAnsiTheme="majorHAnsi"/>
        <w:b/>
        <w:color w:val="1F497D" w:themeColor="text2"/>
        <w:sz w:val="36"/>
        <w:szCs w:val="36"/>
      </w:rPr>
      <w:t>Trabajo Fin de Máster</w:t>
    </w:r>
    <w:r w:rsidR="00FC0485">
      <w:rPr>
        <w:rFonts w:asciiTheme="majorHAnsi" w:hAnsiTheme="majorHAnsi"/>
        <w:b/>
        <w:color w:val="1F497D" w:themeColor="text2"/>
        <w:sz w:val="36"/>
        <w:szCs w:val="36"/>
      </w:rPr>
      <w:br/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(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>M</w:t>
    </w:r>
    <w:r w:rsidR="00FC0485">
      <w:rPr>
        <w:rFonts w:asciiTheme="majorHAnsi" w:hAnsiTheme="majorHAnsi"/>
        <w:b/>
        <w:i/>
        <w:color w:val="1F497D" w:themeColor="text2"/>
        <w:sz w:val="24"/>
        <w:szCs w:val="36"/>
      </w:rPr>
      <w:t>áster en Ingeniería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 xml:space="preserve"> de Telecomunicación</w:t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)</w:t>
    </w:r>
  </w:p>
  <w:p w14:paraId="0B2DB7B8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E026B"/>
    <w:multiLevelType w:val="hybridMultilevel"/>
    <w:tmpl w:val="FCACF164"/>
    <w:lvl w:ilvl="0" w:tplc="E85CC0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845124">
    <w:abstractNumId w:val="17"/>
  </w:num>
  <w:num w:numId="2" w16cid:durableId="1340619483">
    <w:abstractNumId w:val="21"/>
  </w:num>
  <w:num w:numId="3" w16cid:durableId="1847859891">
    <w:abstractNumId w:val="22"/>
  </w:num>
  <w:num w:numId="4" w16cid:durableId="1399086749">
    <w:abstractNumId w:val="14"/>
  </w:num>
  <w:num w:numId="5" w16cid:durableId="1360275996">
    <w:abstractNumId w:val="27"/>
  </w:num>
  <w:num w:numId="6" w16cid:durableId="589197655">
    <w:abstractNumId w:val="24"/>
  </w:num>
  <w:num w:numId="7" w16cid:durableId="277762818">
    <w:abstractNumId w:val="10"/>
  </w:num>
  <w:num w:numId="8" w16cid:durableId="1077826617">
    <w:abstractNumId w:val="4"/>
  </w:num>
  <w:num w:numId="9" w16cid:durableId="1691178072">
    <w:abstractNumId w:val="1"/>
  </w:num>
  <w:num w:numId="10" w16cid:durableId="1912813448">
    <w:abstractNumId w:val="30"/>
  </w:num>
  <w:num w:numId="11" w16cid:durableId="211966369">
    <w:abstractNumId w:val="23"/>
  </w:num>
  <w:num w:numId="12" w16cid:durableId="1391225145">
    <w:abstractNumId w:val="31"/>
  </w:num>
  <w:num w:numId="13" w16cid:durableId="2012173008">
    <w:abstractNumId w:val="0"/>
  </w:num>
  <w:num w:numId="14" w16cid:durableId="983775296">
    <w:abstractNumId w:val="32"/>
  </w:num>
  <w:num w:numId="15" w16cid:durableId="1028066204">
    <w:abstractNumId w:val="33"/>
  </w:num>
  <w:num w:numId="16" w16cid:durableId="157503654">
    <w:abstractNumId w:val="12"/>
  </w:num>
  <w:num w:numId="17" w16cid:durableId="240336891">
    <w:abstractNumId w:val="26"/>
  </w:num>
  <w:num w:numId="18" w16cid:durableId="2092197206">
    <w:abstractNumId w:val="15"/>
  </w:num>
  <w:num w:numId="19" w16cid:durableId="596643970">
    <w:abstractNumId w:val="6"/>
  </w:num>
  <w:num w:numId="20" w16cid:durableId="311637867">
    <w:abstractNumId w:val="18"/>
  </w:num>
  <w:num w:numId="21" w16cid:durableId="199631297">
    <w:abstractNumId w:val="13"/>
  </w:num>
  <w:num w:numId="22" w16cid:durableId="1085108506">
    <w:abstractNumId w:val="8"/>
  </w:num>
  <w:num w:numId="23" w16cid:durableId="1861509396">
    <w:abstractNumId w:val="28"/>
  </w:num>
  <w:num w:numId="24" w16cid:durableId="2029985970">
    <w:abstractNumId w:val="9"/>
  </w:num>
  <w:num w:numId="25" w16cid:durableId="2136676797">
    <w:abstractNumId w:val="16"/>
  </w:num>
  <w:num w:numId="26" w16cid:durableId="1249845820">
    <w:abstractNumId w:val="2"/>
  </w:num>
  <w:num w:numId="27" w16cid:durableId="116027632">
    <w:abstractNumId w:val="3"/>
  </w:num>
  <w:num w:numId="28" w16cid:durableId="2145654843">
    <w:abstractNumId w:val="29"/>
  </w:num>
  <w:num w:numId="29" w16cid:durableId="633953144">
    <w:abstractNumId w:val="20"/>
  </w:num>
  <w:num w:numId="30" w16cid:durableId="30304472">
    <w:abstractNumId w:val="11"/>
  </w:num>
  <w:num w:numId="31" w16cid:durableId="512651853">
    <w:abstractNumId w:val="19"/>
  </w:num>
  <w:num w:numId="32" w16cid:durableId="2057460341">
    <w:abstractNumId w:val="25"/>
  </w:num>
  <w:num w:numId="33" w16cid:durableId="1142652439">
    <w:abstractNumId w:val="5"/>
  </w:num>
  <w:num w:numId="34" w16cid:durableId="1409308671">
    <w:abstractNumId w:val="25"/>
  </w:num>
  <w:num w:numId="35" w16cid:durableId="17809536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A7C8C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837"/>
    <w:rsid w:val="00354F49"/>
    <w:rsid w:val="00363113"/>
    <w:rsid w:val="00374F87"/>
    <w:rsid w:val="0038032D"/>
    <w:rsid w:val="003A751D"/>
    <w:rsid w:val="003B4089"/>
    <w:rsid w:val="003B4FE6"/>
    <w:rsid w:val="003C6590"/>
    <w:rsid w:val="003D3D4D"/>
    <w:rsid w:val="003F008A"/>
    <w:rsid w:val="004070D4"/>
    <w:rsid w:val="004356CC"/>
    <w:rsid w:val="004B60C2"/>
    <w:rsid w:val="004C0194"/>
    <w:rsid w:val="004C4C5C"/>
    <w:rsid w:val="004E0BD2"/>
    <w:rsid w:val="004F18F2"/>
    <w:rsid w:val="004F60F7"/>
    <w:rsid w:val="00505A62"/>
    <w:rsid w:val="00511F32"/>
    <w:rsid w:val="00513B05"/>
    <w:rsid w:val="0058555A"/>
    <w:rsid w:val="005F6A6C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A2595"/>
    <w:rsid w:val="007A77C2"/>
    <w:rsid w:val="007C334B"/>
    <w:rsid w:val="007E2BEA"/>
    <w:rsid w:val="00827DED"/>
    <w:rsid w:val="0084608E"/>
    <w:rsid w:val="008557BA"/>
    <w:rsid w:val="0086646E"/>
    <w:rsid w:val="00882F4C"/>
    <w:rsid w:val="009509E5"/>
    <w:rsid w:val="0097182B"/>
    <w:rsid w:val="00986A1F"/>
    <w:rsid w:val="00986D11"/>
    <w:rsid w:val="009B6540"/>
    <w:rsid w:val="009C20F4"/>
    <w:rsid w:val="009F52DF"/>
    <w:rsid w:val="00A1598A"/>
    <w:rsid w:val="00A259DF"/>
    <w:rsid w:val="00A55ABA"/>
    <w:rsid w:val="00AC7122"/>
    <w:rsid w:val="00AF6873"/>
    <w:rsid w:val="00B0713D"/>
    <w:rsid w:val="00B14605"/>
    <w:rsid w:val="00B53988"/>
    <w:rsid w:val="00B6189D"/>
    <w:rsid w:val="00B9593F"/>
    <w:rsid w:val="00BA0405"/>
    <w:rsid w:val="00BA3DE7"/>
    <w:rsid w:val="00BA5880"/>
    <w:rsid w:val="00C35B8A"/>
    <w:rsid w:val="00C452B9"/>
    <w:rsid w:val="00C665D5"/>
    <w:rsid w:val="00C76F65"/>
    <w:rsid w:val="00CF3B46"/>
    <w:rsid w:val="00D02A74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DD48DD"/>
    <w:rsid w:val="00E20FEE"/>
    <w:rsid w:val="00E46568"/>
    <w:rsid w:val="00E50F93"/>
    <w:rsid w:val="00E6387A"/>
    <w:rsid w:val="00EB004A"/>
    <w:rsid w:val="00ED03FB"/>
    <w:rsid w:val="00ED1E88"/>
    <w:rsid w:val="00EF63C0"/>
    <w:rsid w:val="00F2211E"/>
    <w:rsid w:val="00F2334E"/>
    <w:rsid w:val="00FC00C3"/>
    <w:rsid w:val="00FC0485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9CE253"/>
  <w15:docId w15:val="{B123EA10-7395-654A-BBF4-780F5E21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4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398D3-4294-4BE8-9CF6-30CCD1460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330</Words>
  <Characters>1760</Characters>
  <Application>Microsoft Office Word</Application>
  <DocSecurity>0</DocSecurity>
  <Lines>56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JAVIER MANUEL AGUIAR PEREZ</cp:lastModifiedBy>
  <cp:revision>6</cp:revision>
  <cp:lastPrinted>2010-05-24T15:16:00Z</cp:lastPrinted>
  <dcterms:created xsi:type="dcterms:W3CDTF">2015-10-19T10:43:00Z</dcterms:created>
  <dcterms:modified xsi:type="dcterms:W3CDTF">2025-12-12T10:13:00Z</dcterms:modified>
</cp:coreProperties>
</file>